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4195" w14:textId="5C56ED21" w:rsidR="00075BF0" w:rsidRPr="00F23856" w:rsidRDefault="001315F5" w:rsidP="00463994">
      <w:pPr>
        <w:pStyle w:val="Tytu"/>
        <w:spacing w:before="120" w:after="20"/>
        <w:contextualSpacing w:val="0"/>
        <w:rPr>
          <w:rFonts w:asciiTheme="minorHAnsi" w:hAnsiTheme="minorHAnsi" w:cstheme="minorHAnsi"/>
          <w:b/>
          <w:bCs/>
          <w:sz w:val="28"/>
          <w:szCs w:val="28"/>
        </w:rPr>
      </w:pPr>
      <w:r w:rsidRPr="00F23856">
        <w:rPr>
          <w:rFonts w:asciiTheme="minorHAnsi" w:hAnsiTheme="minorHAnsi" w:cstheme="minorHAnsi"/>
          <w:b/>
          <w:bCs/>
          <w:sz w:val="28"/>
          <w:szCs w:val="28"/>
        </w:rPr>
        <w:t xml:space="preserve">POLITYKA </w:t>
      </w:r>
      <w:r w:rsidR="001473AB" w:rsidRPr="00F23856">
        <w:rPr>
          <w:rFonts w:asciiTheme="minorHAnsi" w:hAnsiTheme="minorHAnsi" w:cstheme="minorHAnsi"/>
          <w:b/>
          <w:bCs/>
          <w:sz w:val="28"/>
          <w:szCs w:val="28"/>
        </w:rPr>
        <w:t>COOKIES</w:t>
      </w:r>
    </w:p>
    <w:p w14:paraId="552F8667" w14:textId="77777777" w:rsidR="001473AB" w:rsidRPr="00F23856" w:rsidRDefault="001473AB" w:rsidP="00463994">
      <w:pPr>
        <w:spacing w:beforeLines="40" w:before="96" w:afterLines="40" w:after="96" w:line="240" w:lineRule="auto"/>
        <w:ind w:left="-284" w:firstLine="284"/>
        <w:jc w:val="both"/>
        <w:rPr>
          <w:rFonts w:cstheme="minorHAnsi"/>
        </w:rPr>
      </w:pPr>
    </w:p>
    <w:p w14:paraId="1B43EDD2" w14:textId="77777777" w:rsidR="001473AB" w:rsidRPr="00F23856" w:rsidRDefault="001473AB" w:rsidP="00463994">
      <w:pPr>
        <w:spacing w:beforeLines="40" w:before="96" w:afterLines="50" w:after="120" w:line="240" w:lineRule="auto"/>
        <w:jc w:val="both"/>
        <w:rPr>
          <w:rFonts w:cstheme="minorHAnsi"/>
          <w:b/>
          <w:bCs/>
        </w:rPr>
      </w:pPr>
      <w:r w:rsidRPr="00F23856">
        <w:rPr>
          <w:rFonts w:cstheme="minorHAnsi"/>
          <w:b/>
          <w:bCs/>
        </w:rPr>
        <w:t>I. INFORMACJE OGÓLNE</w:t>
      </w:r>
    </w:p>
    <w:p w14:paraId="180740F2" w14:textId="3577279B" w:rsidR="001473AB" w:rsidRPr="00F23856" w:rsidRDefault="00574341" w:rsidP="00463994">
      <w:pPr>
        <w:pStyle w:val="Akapitzlist"/>
        <w:numPr>
          <w:ilvl w:val="0"/>
          <w:numId w:val="25"/>
        </w:numPr>
        <w:spacing w:beforeLines="40" w:before="96" w:afterLines="40" w:after="96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8B0A2F">
        <w:rPr>
          <w:rFonts w:cstheme="minorHAnsi"/>
          <w:b/>
          <w:bCs/>
        </w:rPr>
        <w:t>Nasza Przychodnia Izabela Maria Małyszko, Andrzej Małyszko Spółka Cywilna</w:t>
      </w:r>
      <w:r w:rsidRPr="00776639">
        <w:rPr>
          <w:rFonts w:cstheme="minorHAnsi"/>
        </w:rPr>
        <w:t xml:space="preserve"> z siedzibą przy ul. Torowej 1, 16-020 Czarna Białostocka </w:t>
      </w:r>
      <w:r w:rsidRPr="00D62EDC">
        <w:rPr>
          <w:rFonts w:ascii="Calibri" w:hAnsi="Calibri" w:cs="Calibri"/>
        </w:rPr>
        <w:t>(dalej: Administrator)</w:t>
      </w:r>
      <w:r w:rsidR="001473AB" w:rsidRPr="00F23856">
        <w:rPr>
          <w:rFonts w:cstheme="minorHAnsi"/>
          <w:shd w:val="clear" w:color="auto" w:fill="FFFFFF"/>
        </w:rPr>
        <w:t>,</w:t>
      </w:r>
      <w:r w:rsidR="001473AB" w:rsidRPr="00F23856">
        <w:rPr>
          <w:rFonts w:eastAsia="Times New Roman" w:cstheme="minorHAnsi"/>
          <w:lang w:eastAsia="pl-PL"/>
        </w:rPr>
        <w:t xml:space="preserve"> stosownie do przepisów art. 173-174 ustawy z dnia 16 lipca 2004 r. Prawo telekomunikacyjne, informuje </w:t>
      </w:r>
      <w:r w:rsidR="00307FF1">
        <w:rPr>
          <w:rFonts w:eastAsia="Times New Roman" w:cstheme="minorHAnsi"/>
          <w:lang w:eastAsia="pl-PL"/>
        </w:rPr>
        <w:br/>
      </w:r>
      <w:r w:rsidR="001473AB" w:rsidRPr="00F23856">
        <w:rPr>
          <w:rFonts w:eastAsia="Times New Roman" w:cstheme="minorHAnsi"/>
          <w:lang w:eastAsia="pl-PL"/>
        </w:rPr>
        <w:t xml:space="preserve">o wykorzystywaniu na stronie internetowej </w:t>
      </w:r>
      <w:bookmarkStart w:id="0" w:name="_Hlk69199227"/>
      <w:r w:rsidR="008B0A2F" w:rsidRPr="008B0A2F">
        <w:rPr>
          <w:rFonts w:ascii="Calibri" w:hAnsi="Calibri" w:cs="Calibri"/>
        </w:rPr>
        <w:t>https://www.nasza-przychodnia.com.pl/</w:t>
      </w:r>
      <w:r w:rsidR="008B0A2F">
        <w:rPr>
          <w:rFonts w:ascii="Calibri" w:hAnsi="Calibri" w:cs="Calibri"/>
        </w:rPr>
        <w:t xml:space="preserve"> </w:t>
      </w:r>
      <w:bookmarkEnd w:id="0"/>
      <w:r w:rsidR="001473AB" w:rsidRPr="00F23856">
        <w:rPr>
          <w:rFonts w:eastAsia="Times New Roman" w:cstheme="minorHAnsi"/>
          <w:lang w:eastAsia="pl-PL"/>
        </w:rPr>
        <w:t xml:space="preserve"> (dalej: Serwis) plików cookies</w:t>
      </w:r>
      <w:r w:rsidR="001473AB" w:rsidRPr="00F23856">
        <w:rPr>
          <w:rFonts w:cstheme="minorHAnsi"/>
        </w:rPr>
        <w:t xml:space="preserve"> i innych podobnych technologii internetowych (takich jak </w:t>
      </w:r>
      <w:r w:rsidR="001473AB" w:rsidRPr="00F23856">
        <w:rPr>
          <w:rFonts w:eastAsia="Times New Roman" w:cstheme="minorHAnsi"/>
          <w:lang w:eastAsia="pl-PL"/>
        </w:rPr>
        <w:t xml:space="preserve">IndexedDB i </w:t>
      </w:r>
      <w:r w:rsidR="001473AB" w:rsidRPr="00F23856">
        <w:rPr>
          <w:rFonts w:cstheme="minorHAnsi"/>
        </w:rPr>
        <w:t>Web Storage).</w:t>
      </w:r>
      <w:r w:rsidR="001473AB" w:rsidRPr="00F23856">
        <w:rPr>
          <w:rFonts w:eastAsia="Times New Roman" w:cstheme="minorHAnsi"/>
          <w:lang w:eastAsia="pl-PL"/>
        </w:rPr>
        <w:t xml:space="preserve"> </w:t>
      </w:r>
    </w:p>
    <w:p w14:paraId="69534B78" w14:textId="77777777" w:rsidR="001473AB" w:rsidRPr="00F23856" w:rsidRDefault="001473AB" w:rsidP="00463994">
      <w:pPr>
        <w:pStyle w:val="Akapitzlist"/>
        <w:numPr>
          <w:ilvl w:val="0"/>
          <w:numId w:val="25"/>
        </w:numPr>
        <w:spacing w:beforeLines="40" w:before="96" w:afterLines="40" w:after="96" w:line="240" w:lineRule="auto"/>
        <w:ind w:left="714" w:hanging="357"/>
        <w:contextualSpacing w:val="0"/>
        <w:jc w:val="both"/>
        <w:rPr>
          <w:rFonts w:cstheme="minorHAnsi"/>
        </w:rPr>
      </w:pPr>
      <w:r w:rsidRPr="00F23856">
        <w:rPr>
          <w:rFonts w:eastAsia="Times New Roman" w:cstheme="minorHAnsi"/>
          <w:lang w:eastAsia="pl-PL"/>
        </w:rPr>
        <w:t>Za pomocą plików cookies oraz innych technologii internetowych zbierane są jedynie anonimowe dane statystyczne o użytkownikach. Informacje uzyskiwane dzięki wskazanym technologiom nie są przypisywane do konkretnej osoby i nie pozwalają jej zidentyfikować.</w:t>
      </w:r>
    </w:p>
    <w:p w14:paraId="3B832657" w14:textId="77777777" w:rsidR="001473AB" w:rsidRPr="00F23856" w:rsidRDefault="001473AB" w:rsidP="00463994">
      <w:pPr>
        <w:pStyle w:val="Akapitzlist"/>
        <w:numPr>
          <w:ilvl w:val="0"/>
          <w:numId w:val="25"/>
        </w:numPr>
        <w:spacing w:beforeLines="40" w:before="96" w:afterLines="40" w:after="96" w:line="240" w:lineRule="auto"/>
        <w:ind w:left="714" w:hanging="357"/>
        <w:contextualSpacing w:val="0"/>
        <w:jc w:val="both"/>
        <w:rPr>
          <w:rFonts w:cstheme="minorHAnsi"/>
        </w:rPr>
      </w:pPr>
      <w:r w:rsidRPr="00F23856">
        <w:rPr>
          <w:rFonts w:eastAsia="Times New Roman" w:cstheme="minorHAnsi"/>
          <w:lang w:eastAsia="pl-PL"/>
        </w:rPr>
        <w:t>Umieszczanie i wykorzystywanie plików cookies oraz innych technologii internetowych nie jest szkodliwe dla urządzenia użytkownika (tj. komputera, telefonu lub tabletu), nie powoduje żadnych zmian zarówno konfiguracji jego urządzenia, jak i w zainstalowanym oprogramowaniu i aplikacjach.</w:t>
      </w:r>
    </w:p>
    <w:p w14:paraId="3162B917" w14:textId="77777777" w:rsidR="001473AB" w:rsidRPr="00F23856" w:rsidRDefault="001473AB" w:rsidP="00463994">
      <w:pPr>
        <w:pStyle w:val="Akapitzlist"/>
        <w:numPr>
          <w:ilvl w:val="0"/>
          <w:numId w:val="25"/>
        </w:numPr>
        <w:spacing w:beforeLines="40" w:before="96" w:afterLines="40" w:after="96" w:line="240" w:lineRule="auto"/>
        <w:ind w:left="714" w:hanging="357"/>
        <w:contextualSpacing w:val="0"/>
        <w:jc w:val="both"/>
        <w:rPr>
          <w:rFonts w:cstheme="minorHAnsi"/>
        </w:rPr>
      </w:pPr>
      <w:r w:rsidRPr="00F23856">
        <w:rPr>
          <w:rFonts w:eastAsia="Times New Roman" w:cstheme="minorHAnsi"/>
          <w:lang w:eastAsia="pl-PL"/>
        </w:rPr>
        <w:t>Celem wykorzystywania przez Serwis powyżej wymienionych technologii jest:</w:t>
      </w:r>
    </w:p>
    <w:p w14:paraId="336366E5" w14:textId="19F1DF70" w:rsidR="001473AB" w:rsidRPr="00F23856" w:rsidRDefault="001473AB" w:rsidP="00463994">
      <w:pPr>
        <w:pStyle w:val="Akapitzlist"/>
        <w:numPr>
          <w:ilvl w:val="0"/>
          <w:numId w:val="26"/>
        </w:numPr>
        <w:shd w:val="clear" w:color="auto" w:fill="FFFFFF"/>
        <w:spacing w:afterLines="40" w:after="96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dostosowanie zawartości Serwisu do preferencji użytkownika oraz optymalizacj</w:t>
      </w:r>
      <w:r w:rsidR="001526E2">
        <w:rPr>
          <w:rFonts w:eastAsia="Times New Roman" w:cstheme="minorHAnsi"/>
          <w:lang w:eastAsia="pl-PL"/>
        </w:rPr>
        <w:t>a</w:t>
      </w:r>
      <w:r w:rsidRPr="00F23856">
        <w:rPr>
          <w:rFonts w:eastAsia="Times New Roman" w:cstheme="minorHAnsi"/>
          <w:lang w:eastAsia="pl-PL"/>
        </w:rPr>
        <w:t xml:space="preserve"> korzystania ze stron internetowych; w szczególności pliki te pozwalają rozpoznać urządzenie użytkownika i odpowiednio wyświetlić stronę internetową, dostosowaną do jego indywidualnych potrzeb; </w:t>
      </w:r>
    </w:p>
    <w:p w14:paraId="5119B782" w14:textId="4AFC0ADD" w:rsidR="001473AB" w:rsidRPr="00F23856" w:rsidRDefault="001473AB" w:rsidP="00574341">
      <w:pPr>
        <w:pStyle w:val="Akapitzlist"/>
        <w:numPr>
          <w:ilvl w:val="0"/>
          <w:numId w:val="26"/>
        </w:numPr>
        <w:shd w:val="clear" w:color="auto" w:fill="FFFFFF"/>
        <w:spacing w:afterLines="40" w:after="96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tworzenie analiz, raportów i statystyk dotyczących sposobu korzystania ze stron Serwisu przez użytkowników</w:t>
      </w:r>
      <w:r w:rsidR="00574341">
        <w:rPr>
          <w:rFonts w:eastAsia="Times New Roman" w:cstheme="minorHAnsi"/>
          <w:lang w:eastAsia="pl-PL"/>
        </w:rPr>
        <w:t>.</w:t>
      </w:r>
    </w:p>
    <w:p w14:paraId="29718260" w14:textId="77777777" w:rsidR="000F5BB8" w:rsidRPr="00F23856" w:rsidRDefault="000F5BB8" w:rsidP="004544DC">
      <w:pPr>
        <w:shd w:val="clear" w:color="auto" w:fill="FFFFFF"/>
        <w:spacing w:beforeLines="40" w:before="96" w:afterLines="40" w:after="96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23856">
        <w:rPr>
          <w:rFonts w:eastAsia="Times New Roman" w:cstheme="minorHAnsi"/>
          <w:b/>
          <w:bCs/>
          <w:lang w:eastAsia="pl-PL"/>
        </w:rPr>
        <w:t>II. PLIKI COOKIES</w:t>
      </w:r>
    </w:p>
    <w:p w14:paraId="02A370F3" w14:textId="77777777" w:rsidR="000F5BB8" w:rsidRPr="00F23856" w:rsidRDefault="000F5BB8" w:rsidP="000F5BB8">
      <w:pPr>
        <w:pStyle w:val="Akapitzlist"/>
        <w:numPr>
          <w:ilvl w:val="0"/>
          <w:numId w:val="25"/>
        </w:numPr>
        <w:shd w:val="clear" w:color="auto" w:fill="FFFFFF"/>
        <w:spacing w:before="40" w:after="4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W czasie korzystania z Serwisu na urządzeniu użytkownika umieszczane są małe pliki tekstowe. Standardowo w tych plikach znajdują się następujące informacje:</w:t>
      </w:r>
    </w:p>
    <w:p w14:paraId="5330C61C" w14:textId="77777777" w:rsidR="000F5BB8" w:rsidRPr="00F23856" w:rsidRDefault="000F5BB8" w:rsidP="000F5BB8">
      <w:pPr>
        <w:pStyle w:val="Akapitzlist"/>
        <w:numPr>
          <w:ilvl w:val="0"/>
          <w:numId w:val="41"/>
        </w:numPr>
        <w:shd w:val="clear" w:color="auto" w:fill="FFFFFF"/>
        <w:spacing w:before="40" w:after="0" w:line="240" w:lineRule="auto"/>
        <w:ind w:left="1276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nazwa Serwisu, z którego plik cookie został wysłany,</w:t>
      </w:r>
    </w:p>
    <w:p w14:paraId="112D03FB" w14:textId="77777777" w:rsidR="000F5BB8" w:rsidRPr="00F23856" w:rsidRDefault="000F5BB8" w:rsidP="000F5BB8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1276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wygenerowany unikatowy numer,</w:t>
      </w:r>
    </w:p>
    <w:p w14:paraId="06FE7C91" w14:textId="77777777" w:rsidR="000F5BB8" w:rsidRPr="00F23856" w:rsidRDefault="000F5BB8" w:rsidP="000F5BB8">
      <w:pPr>
        <w:pStyle w:val="Akapitzlist"/>
        <w:numPr>
          <w:ilvl w:val="0"/>
          <w:numId w:val="41"/>
        </w:numPr>
        <w:shd w:val="clear" w:color="auto" w:fill="FFFFFF"/>
        <w:spacing w:after="40" w:line="240" w:lineRule="auto"/>
        <w:ind w:left="1276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czas przechowywania pliku.</w:t>
      </w:r>
    </w:p>
    <w:p w14:paraId="6BFD8BFB" w14:textId="77777777" w:rsidR="000F5BB8" w:rsidRPr="00F23856" w:rsidRDefault="000F5BB8" w:rsidP="000F5BB8">
      <w:pPr>
        <w:pStyle w:val="Akapitzlist"/>
        <w:numPr>
          <w:ilvl w:val="0"/>
          <w:numId w:val="25"/>
        </w:numPr>
        <w:shd w:val="clear" w:color="auto" w:fill="FFFFFF"/>
        <w:spacing w:before="40" w:after="4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Pliki te można podzielić ze względu na źródło pochodzenia oraz na czas ich przetrzymywania na urządzeniu użytkownika. W Serwisie wykorzystywane są następujące typy plików:</w:t>
      </w:r>
    </w:p>
    <w:p w14:paraId="78F01D0F" w14:textId="33B06D55" w:rsidR="000F5BB8" w:rsidRPr="00F23856" w:rsidRDefault="000F5BB8" w:rsidP="000F5BB8">
      <w:pPr>
        <w:pStyle w:val="Akapitzlist"/>
        <w:numPr>
          <w:ilvl w:val="1"/>
          <w:numId w:val="36"/>
        </w:numPr>
        <w:shd w:val="clear" w:color="auto" w:fill="FFFFFF"/>
        <w:tabs>
          <w:tab w:val="clear" w:pos="1440"/>
          <w:tab w:val="num" w:pos="1276"/>
        </w:tabs>
        <w:spacing w:before="40" w:after="40" w:line="240" w:lineRule="auto"/>
        <w:ind w:left="1276"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Ze względu na źródło pochodzenia:</w:t>
      </w:r>
    </w:p>
    <w:p w14:paraId="2E97B279" w14:textId="7C3208CD" w:rsidR="000F5BB8" w:rsidRPr="00F23856" w:rsidRDefault="000F5BB8" w:rsidP="000F5BB8">
      <w:pPr>
        <w:pStyle w:val="Akapitzlist"/>
        <w:numPr>
          <w:ilvl w:val="0"/>
          <w:numId w:val="37"/>
        </w:numPr>
        <w:shd w:val="clear" w:color="auto" w:fill="FFFFFF"/>
        <w:spacing w:before="40" w:after="40" w:line="240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tzw. first-party cookies - pochodzące z Serwisu; w pliku zapisywana jest nazwa wskazująca na domenę</w:t>
      </w:r>
      <w:r w:rsidRPr="00F23856">
        <w:rPr>
          <w:rFonts w:cstheme="minorHAnsi"/>
        </w:rPr>
        <w:t xml:space="preserve"> </w:t>
      </w:r>
      <w:r w:rsidRPr="00F23856">
        <w:rPr>
          <w:rFonts w:eastAsia="Times New Roman" w:cstheme="minorHAnsi"/>
          <w:lang w:eastAsia="pl-PL"/>
        </w:rPr>
        <w:t>Administratora,</w:t>
      </w:r>
    </w:p>
    <w:p w14:paraId="0CA6A6B3" w14:textId="77777777" w:rsidR="000F5BB8" w:rsidRPr="00F23856" w:rsidRDefault="000F5BB8" w:rsidP="000F5BB8">
      <w:pPr>
        <w:pStyle w:val="Akapitzlist"/>
        <w:numPr>
          <w:ilvl w:val="0"/>
          <w:numId w:val="37"/>
        </w:numPr>
        <w:shd w:val="clear" w:color="auto" w:fill="FFFFFF"/>
        <w:spacing w:before="40" w:after="40" w:line="240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tzw. third-party cookies - umieszczane za pośrednictwem Serwisu przez podmioty zewnętrzne, z których usług korzysta Administrator.</w:t>
      </w:r>
    </w:p>
    <w:p w14:paraId="7055D33A" w14:textId="125F32B8" w:rsidR="000F5BB8" w:rsidRPr="00F23856" w:rsidRDefault="000F5BB8" w:rsidP="000F5BB8">
      <w:pPr>
        <w:pStyle w:val="Akapitzlist"/>
        <w:numPr>
          <w:ilvl w:val="1"/>
          <w:numId w:val="36"/>
        </w:numPr>
        <w:shd w:val="clear" w:color="auto" w:fill="FFFFFF"/>
        <w:tabs>
          <w:tab w:val="clear" w:pos="1440"/>
          <w:tab w:val="num" w:pos="1276"/>
        </w:tabs>
        <w:spacing w:before="40" w:after="40" w:line="240" w:lineRule="auto"/>
        <w:ind w:left="1276"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Ze względu na czas przez jaki pliki cookies będą umieszczone na urządzeniu użytkownika:</w:t>
      </w:r>
    </w:p>
    <w:p w14:paraId="27954CBC" w14:textId="4A326261" w:rsidR="000F5BB8" w:rsidRPr="00F23856" w:rsidRDefault="000F5BB8" w:rsidP="000F5BB8">
      <w:pPr>
        <w:pStyle w:val="Akapitzlist"/>
        <w:numPr>
          <w:ilvl w:val="0"/>
          <w:numId w:val="38"/>
        </w:numPr>
        <w:shd w:val="clear" w:color="auto" w:fill="FFFFFF"/>
        <w:spacing w:before="40" w:after="40" w:line="240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 xml:space="preserve">pliki cookies sesyjne, które tworzone są każdorazowo po wejściu na stronę </w:t>
      </w:r>
      <w:r w:rsidR="00C03679">
        <w:rPr>
          <w:rFonts w:ascii="Calibri" w:hAnsi="Calibri" w:cs="Calibri"/>
        </w:rPr>
        <w:t xml:space="preserve">https://www.nasza-przychodnia.com.pl/ </w:t>
      </w:r>
      <w:r w:rsidRPr="00F23856">
        <w:rPr>
          <w:rFonts w:eastAsia="Times New Roman" w:cstheme="minorHAnsi"/>
          <w:lang w:eastAsia="pl-PL"/>
        </w:rPr>
        <w:t>i usuwane w momencie zamknięcia okna przeglądarki,</w:t>
      </w:r>
    </w:p>
    <w:p w14:paraId="25AD9B18" w14:textId="77777777" w:rsidR="000F5BB8" w:rsidRPr="00F23856" w:rsidRDefault="000F5BB8" w:rsidP="000F5BB8">
      <w:pPr>
        <w:pStyle w:val="Akapitzlist"/>
        <w:numPr>
          <w:ilvl w:val="0"/>
          <w:numId w:val="38"/>
        </w:numPr>
        <w:shd w:val="clear" w:color="auto" w:fill="FFFFFF"/>
        <w:spacing w:before="40" w:after="40" w:line="240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pliki przechowywane znacznie dłużej, usuwane automatycznie przez przeglądarkę internetową po określonym czasie lub manualnie przez użytkownika.</w:t>
      </w:r>
    </w:p>
    <w:p w14:paraId="1023B68C" w14:textId="3D97444F" w:rsidR="000F5BB8" w:rsidRPr="00F23856" w:rsidRDefault="000F5BB8" w:rsidP="000F5BB8">
      <w:pPr>
        <w:pStyle w:val="Akapitzlist"/>
        <w:numPr>
          <w:ilvl w:val="0"/>
          <w:numId w:val="25"/>
        </w:numPr>
        <w:shd w:val="clear" w:color="auto" w:fill="FFFFFF"/>
        <w:spacing w:before="40" w:after="40" w:line="240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 xml:space="preserve">Pliki firm zewnętrznych (np. </w:t>
      </w:r>
      <w:r w:rsidRPr="00F23856">
        <w:rPr>
          <w:rFonts w:cstheme="minorHAnsi"/>
        </w:rPr>
        <w:t>podmiotów współpracujących z Administratorem</w:t>
      </w:r>
      <w:r w:rsidR="00A8265A" w:rsidRPr="00F23856">
        <w:rPr>
          <w:rFonts w:cstheme="minorHAnsi"/>
        </w:rPr>
        <w:t>, usługodawców</w:t>
      </w:r>
      <w:r w:rsidRPr="00F23856">
        <w:rPr>
          <w:rFonts w:cstheme="minorHAnsi"/>
        </w:rPr>
        <w:t>) u</w:t>
      </w:r>
      <w:r w:rsidRPr="00F23856">
        <w:rPr>
          <w:rFonts w:eastAsia="Times New Roman" w:cstheme="minorHAnsi"/>
          <w:lang w:eastAsia="pl-PL"/>
        </w:rPr>
        <w:t>mieszczane są na urządzeniu użytkownika w szczególności:</w:t>
      </w:r>
    </w:p>
    <w:p w14:paraId="451ECFA2" w14:textId="77777777" w:rsidR="000F5BB8" w:rsidRPr="00F23856" w:rsidRDefault="000F5BB8" w:rsidP="000F5BB8">
      <w:pPr>
        <w:numPr>
          <w:ilvl w:val="1"/>
          <w:numId w:val="33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do badania aktywności anonimowych użytkowników i na tej podstawie generowania statystyk, które pomagają w poznaniu sposobów korzystania z Serwisu,</w:t>
      </w:r>
    </w:p>
    <w:p w14:paraId="4A104B39" w14:textId="77777777" w:rsidR="000F5BB8" w:rsidRPr="00F23856" w:rsidRDefault="000F5BB8" w:rsidP="000F5BB8">
      <w:pPr>
        <w:numPr>
          <w:ilvl w:val="1"/>
          <w:numId w:val="33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lastRenderedPageBreak/>
        <w:t>w celu umożliwienia korzystania z umieszczonych w Serwisie usług i technologii podmiotów zewnętrznych (np. Google Maps).</w:t>
      </w:r>
    </w:p>
    <w:p w14:paraId="436A3234" w14:textId="77777777" w:rsidR="000F5BB8" w:rsidRPr="00F23856" w:rsidRDefault="000F5BB8" w:rsidP="004544DC">
      <w:pPr>
        <w:shd w:val="clear" w:color="auto" w:fill="FFFFFF"/>
        <w:spacing w:beforeLines="40" w:before="96" w:afterLines="40" w:after="96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23856">
        <w:rPr>
          <w:rFonts w:eastAsia="Times New Roman" w:cstheme="minorHAnsi"/>
          <w:b/>
          <w:bCs/>
          <w:lang w:eastAsia="pl-PL"/>
        </w:rPr>
        <w:t>III. INNE TECHNOLOGIE</w:t>
      </w:r>
    </w:p>
    <w:p w14:paraId="5C14BF25" w14:textId="77777777" w:rsidR="000F5BB8" w:rsidRPr="00F23856" w:rsidRDefault="000F5BB8" w:rsidP="000F5BB8">
      <w:pPr>
        <w:pStyle w:val="Akapitzlist"/>
        <w:numPr>
          <w:ilvl w:val="0"/>
          <w:numId w:val="25"/>
        </w:numPr>
        <w:shd w:val="clear" w:color="auto" w:fill="FFFFFF"/>
        <w:spacing w:beforeLines="40" w:before="96" w:afterLines="40" w:after="96" w:line="240" w:lineRule="auto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Administrator korzysta również z możliwości przeglądarek internetowych, które w swojej pamięci mogą przechowywać informacje, w tym z poniższych technologii umożliwiających przechowywanie danych:</w:t>
      </w:r>
    </w:p>
    <w:p w14:paraId="22F5C882" w14:textId="7432DDBF" w:rsidR="000F5BB8" w:rsidRPr="00F23856" w:rsidRDefault="000F5BB8" w:rsidP="00A8265A">
      <w:pPr>
        <w:pStyle w:val="Akapitzlist"/>
        <w:numPr>
          <w:ilvl w:val="1"/>
          <w:numId w:val="42"/>
        </w:numPr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IndexedDB</w:t>
      </w:r>
      <w:r w:rsidR="004544DC">
        <w:rPr>
          <w:rFonts w:eastAsia="Times New Roman" w:cstheme="minorHAnsi"/>
          <w:lang w:eastAsia="pl-PL"/>
        </w:rPr>
        <w:t xml:space="preserve"> </w:t>
      </w:r>
      <w:r w:rsidRPr="00F23856">
        <w:rPr>
          <w:rFonts w:eastAsia="Times New Roman" w:cstheme="minorHAnsi"/>
          <w:lang w:eastAsia="pl-PL"/>
        </w:rPr>
        <w:t xml:space="preserve">- dane przechowywane w postaci obiektów, do których dostęp jest ograniczony wyłącznie dla odpowiednich źródeł danych - domen lub subdomen </w:t>
      </w:r>
      <w:r w:rsidRPr="00F23856">
        <w:rPr>
          <w:rFonts w:eastAsia="Times New Roman" w:cstheme="minorHAnsi"/>
          <w:lang w:eastAsia="pl-PL"/>
        </w:rPr>
        <w:br/>
        <w:t>z których zostały zapisane;</w:t>
      </w:r>
    </w:p>
    <w:p w14:paraId="4A19E371" w14:textId="77777777" w:rsidR="000F5BB8" w:rsidRPr="00F23856" w:rsidRDefault="000F5BB8" w:rsidP="00A8265A">
      <w:pPr>
        <w:numPr>
          <w:ilvl w:val="1"/>
          <w:numId w:val="42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contextualSpacing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Session Storage - magazyn danych będący odpowiednikiem cookies, ale o znacznie większej pojemności danych. Dane zgromadzone w magazynie Session Storage są usuwane po zamknięciu okna przeglądarki.</w:t>
      </w:r>
    </w:p>
    <w:p w14:paraId="5E373313" w14:textId="77777777" w:rsidR="000F5BB8" w:rsidRPr="00F23856" w:rsidRDefault="000F5BB8" w:rsidP="00A8265A">
      <w:pPr>
        <w:numPr>
          <w:ilvl w:val="1"/>
          <w:numId w:val="42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contextualSpacing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Local Storage - magazyn danych do którego zapisywane są informacje, które są przechowywane w sposób trwały w przeglądarce internetowej użytkownika do czasu ich usunięcia.</w:t>
      </w:r>
    </w:p>
    <w:p w14:paraId="72C6EE14" w14:textId="1602207E" w:rsidR="001473AB" w:rsidRPr="004544DC" w:rsidRDefault="001473AB" w:rsidP="004544DC">
      <w:pPr>
        <w:spacing w:beforeLines="40" w:before="96" w:afterLines="40" w:after="96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544DC">
        <w:rPr>
          <w:rFonts w:eastAsia="Times New Roman" w:cstheme="minorHAnsi"/>
          <w:b/>
          <w:bCs/>
          <w:lang w:eastAsia="pl-PL"/>
        </w:rPr>
        <w:t>I</w:t>
      </w:r>
      <w:r w:rsidR="00A8265A" w:rsidRPr="004544DC">
        <w:rPr>
          <w:rFonts w:eastAsia="Times New Roman" w:cstheme="minorHAnsi"/>
          <w:b/>
          <w:bCs/>
          <w:lang w:eastAsia="pl-PL"/>
        </w:rPr>
        <w:t>V</w:t>
      </w:r>
      <w:r w:rsidRPr="004544DC">
        <w:rPr>
          <w:rFonts w:eastAsia="Times New Roman" w:cstheme="minorHAnsi"/>
          <w:b/>
          <w:bCs/>
          <w:lang w:eastAsia="pl-PL"/>
        </w:rPr>
        <w:t>. PODMIOTY ZEWNĘTRZNE</w:t>
      </w:r>
    </w:p>
    <w:p w14:paraId="54A87744" w14:textId="2BA2DCEB" w:rsidR="001473AB" w:rsidRPr="00F23856" w:rsidRDefault="001473AB" w:rsidP="003F3FB7">
      <w:pPr>
        <w:pStyle w:val="Akapitzlist"/>
        <w:numPr>
          <w:ilvl w:val="0"/>
          <w:numId w:val="25"/>
        </w:numPr>
        <w:shd w:val="clear" w:color="auto" w:fill="FFFFFF"/>
        <w:spacing w:before="20" w:after="4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Administrator informuje, że pliki cookies mogą być także zamieszczane i wykorzystywane przez podmioty zewnętrzne. W Serwisie znajdują się osadzone przyciski, narzędzia lub treści kierujące do usług i stron internetowych partnerów Administratora</w:t>
      </w:r>
      <w:r w:rsidR="00463994" w:rsidRPr="00F23856">
        <w:rPr>
          <w:rFonts w:eastAsia="Times New Roman" w:cstheme="minorHAnsi"/>
          <w:lang w:eastAsia="pl-PL"/>
        </w:rPr>
        <w:t xml:space="preserve">, </w:t>
      </w:r>
      <w:r w:rsidRPr="00F23856">
        <w:rPr>
          <w:rFonts w:eastAsia="Times New Roman" w:cstheme="minorHAnsi"/>
          <w:lang w:eastAsia="pl-PL"/>
        </w:rPr>
        <w:t xml:space="preserve">usługodawców i innych podmiotów </w:t>
      </w:r>
      <w:r w:rsidR="00463994" w:rsidRPr="00F23856">
        <w:rPr>
          <w:rFonts w:eastAsia="Times New Roman" w:cstheme="minorHAnsi"/>
          <w:lang w:eastAsia="pl-PL"/>
        </w:rPr>
        <w:t xml:space="preserve">(np. </w:t>
      </w:r>
      <w:r w:rsidR="00463994" w:rsidRPr="00F23856">
        <w:rPr>
          <w:rFonts w:cstheme="minorHAnsi"/>
        </w:rPr>
        <w:t>Google</w:t>
      </w:r>
      <w:r w:rsidR="004544DC">
        <w:rPr>
          <w:rFonts w:cstheme="minorHAnsi"/>
        </w:rPr>
        <w:t xml:space="preserve">, </w:t>
      </w:r>
      <w:r w:rsidR="004544DC" w:rsidRPr="004544DC">
        <w:rPr>
          <w:rFonts w:cstheme="minorHAnsi"/>
        </w:rPr>
        <w:t>CS Group Polska</w:t>
      </w:r>
      <w:r w:rsidR="00463994" w:rsidRPr="00F23856">
        <w:rPr>
          <w:rFonts w:eastAsia="Times New Roman" w:cstheme="minorHAnsi"/>
          <w:lang w:eastAsia="pl-PL"/>
        </w:rPr>
        <w:t>)</w:t>
      </w:r>
      <w:r w:rsidR="001526E2">
        <w:rPr>
          <w:rFonts w:eastAsia="Times New Roman" w:cstheme="minorHAnsi"/>
          <w:lang w:eastAsia="pl-PL"/>
        </w:rPr>
        <w:t>.</w:t>
      </w:r>
      <w:r w:rsidR="00463994" w:rsidRPr="00F23856">
        <w:rPr>
          <w:rFonts w:eastAsia="Times New Roman" w:cstheme="minorHAnsi"/>
          <w:lang w:eastAsia="pl-PL"/>
        </w:rPr>
        <w:t xml:space="preserve"> </w:t>
      </w:r>
      <w:r w:rsidRPr="00F23856">
        <w:rPr>
          <w:rFonts w:eastAsia="Times New Roman" w:cstheme="minorHAnsi"/>
          <w:lang w:eastAsia="pl-PL"/>
        </w:rPr>
        <w:t>Korzystanie z tych aplikacji może powodować przesyłanie za pomocą plików cookies i podobnych technologii informacji do wymienionych podmiotów zewnętrznych.</w:t>
      </w:r>
    </w:p>
    <w:p w14:paraId="5DF44B3C" w14:textId="77777777" w:rsidR="001473AB" w:rsidRPr="00F23856" w:rsidRDefault="001473AB" w:rsidP="003F3FB7">
      <w:pPr>
        <w:pStyle w:val="Akapitzlist"/>
        <w:numPr>
          <w:ilvl w:val="0"/>
          <w:numId w:val="25"/>
        </w:numPr>
        <w:shd w:val="clear" w:color="auto" w:fill="FFFFFF"/>
        <w:spacing w:before="20" w:after="4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Administrator zaleca, aby po przejściu na inne strony, użytkownik zapoznał się z polityką cookies wskazanych podmiotów zewnętrznych.</w:t>
      </w:r>
    </w:p>
    <w:p w14:paraId="7FF72D56" w14:textId="287190C1" w:rsidR="001473AB" w:rsidRPr="00F23856" w:rsidRDefault="001473AB" w:rsidP="004544DC">
      <w:pPr>
        <w:spacing w:beforeLines="40" w:before="96" w:afterLines="40" w:after="96" w:line="240" w:lineRule="auto"/>
        <w:jc w:val="both"/>
        <w:rPr>
          <w:rFonts w:cstheme="minorHAnsi"/>
          <w:b/>
          <w:bCs/>
        </w:rPr>
      </w:pPr>
      <w:r w:rsidRPr="00F23856">
        <w:rPr>
          <w:rFonts w:cstheme="minorHAnsi"/>
          <w:b/>
          <w:bCs/>
        </w:rPr>
        <w:t>V. JAK POSTĘPOWAĆ Z PLIKAMI COOKIES I INNYMI TECHNOLOGIAMI</w:t>
      </w:r>
    </w:p>
    <w:p w14:paraId="489335B3" w14:textId="34CD1196" w:rsidR="001473AB" w:rsidRPr="00F23856" w:rsidRDefault="001473AB" w:rsidP="003F3FB7">
      <w:pPr>
        <w:pStyle w:val="Akapitzlist"/>
        <w:numPr>
          <w:ilvl w:val="0"/>
          <w:numId w:val="25"/>
        </w:numPr>
        <w:shd w:val="clear" w:color="auto" w:fill="FFFFFF"/>
        <w:spacing w:before="20" w:after="4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 xml:space="preserve">Użytkownik może w dowolnym momencie zmienić ustawienia plików cookies lub wyłączyć ich obsługę. Zmiana ustawień plików cookies może wpłynąć na pogorszenie jakości korzystania </w:t>
      </w:r>
      <w:r w:rsidR="00332FF6">
        <w:rPr>
          <w:rFonts w:eastAsia="Times New Roman" w:cstheme="minorHAnsi"/>
          <w:lang w:eastAsia="pl-PL"/>
        </w:rPr>
        <w:br/>
      </w:r>
      <w:r w:rsidRPr="00F23856">
        <w:rPr>
          <w:rFonts w:eastAsia="Times New Roman" w:cstheme="minorHAnsi"/>
          <w:lang w:eastAsia="pl-PL"/>
        </w:rPr>
        <w:t xml:space="preserve">z usług lub uniemożliwić korzystanie z niektórych usług i funkcjonalności Serwisu (np. </w:t>
      </w:r>
      <w:r w:rsidR="00332FF6">
        <w:rPr>
          <w:rFonts w:eastAsia="Times New Roman" w:cstheme="minorHAnsi"/>
          <w:lang w:eastAsia="pl-PL"/>
        </w:rPr>
        <w:br/>
      </w:r>
      <w:r w:rsidRPr="00F23856">
        <w:rPr>
          <w:rFonts w:eastAsia="Times New Roman" w:cstheme="minorHAnsi"/>
          <w:lang w:eastAsia="pl-PL"/>
        </w:rPr>
        <w:t xml:space="preserve">w sytuacji wyłączenia obsługi plików cookies niezbędnych do prawidłowego funkcjonowania serwisu internetowego, zapisania ustawień dotyczących preferencji użytkownika lub zapisania danych </w:t>
      </w:r>
      <w:r w:rsidR="00463994" w:rsidRPr="00F23856">
        <w:rPr>
          <w:rFonts w:eastAsia="Times New Roman" w:cstheme="minorHAnsi"/>
          <w:lang w:eastAsia="pl-PL"/>
        </w:rPr>
        <w:t>w formularzu</w:t>
      </w:r>
      <w:r w:rsidRPr="00F23856">
        <w:rPr>
          <w:rFonts w:eastAsia="Times New Roman" w:cstheme="minorHAnsi"/>
          <w:lang w:eastAsia="pl-PL"/>
        </w:rPr>
        <w:t>).</w:t>
      </w:r>
    </w:p>
    <w:p w14:paraId="527FFECD" w14:textId="6C46991E" w:rsidR="001473AB" w:rsidRPr="00F23856" w:rsidRDefault="001473AB" w:rsidP="003F3FB7">
      <w:pPr>
        <w:pStyle w:val="Akapitzlist"/>
        <w:numPr>
          <w:ilvl w:val="0"/>
          <w:numId w:val="25"/>
        </w:numPr>
        <w:shd w:val="clear" w:color="auto" w:fill="FFFFFF"/>
        <w:spacing w:before="20" w:after="4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 xml:space="preserve">Jeżeli użytkownik nie dokona zmiany domyślnych ustawień przeglądarki </w:t>
      </w:r>
      <w:r w:rsidR="00056F5D">
        <w:rPr>
          <w:rFonts w:eastAsia="Times New Roman" w:cstheme="minorHAnsi"/>
          <w:lang w:eastAsia="pl-PL"/>
        </w:rPr>
        <w:t xml:space="preserve">internetowej </w:t>
      </w:r>
      <w:r w:rsidR="00056F5D">
        <w:rPr>
          <w:rFonts w:eastAsia="Times New Roman" w:cstheme="minorHAnsi"/>
          <w:lang w:eastAsia="pl-PL"/>
        </w:rPr>
        <w:br/>
      </w:r>
      <w:r w:rsidRPr="00F23856">
        <w:rPr>
          <w:rFonts w:eastAsia="Times New Roman" w:cstheme="minorHAnsi"/>
          <w:lang w:eastAsia="pl-PL"/>
        </w:rPr>
        <w:t>w zakresie dotyczącym plików zbierających dane, pliki te zostaną umieszczone na urządzeniu końcowym i będą wykorzystywane zgodnie z zasadami określonymi przez dostawcę przeglądarki.</w:t>
      </w:r>
    </w:p>
    <w:p w14:paraId="135ED218" w14:textId="77777777" w:rsidR="001473AB" w:rsidRPr="00F23856" w:rsidRDefault="001473AB" w:rsidP="003F3FB7">
      <w:pPr>
        <w:numPr>
          <w:ilvl w:val="0"/>
          <w:numId w:val="25"/>
        </w:numPr>
        <w:shd w:val="clear" w:color="auto" w:fill="FFFFFF"/>
        <w:spacing w:before="20" w:after="40" w:line="240" w:lineRule="auto"/>
        <w:jc w:val="both"/>
        <w:rPr>
          <w:rFonts w:eastAsia="Times New Roman" w:cstheme="minorHAnsi"/>
          <w:lang w:eastAsia="pl-PL"/>
        </w:rPr>
      </w:pPr>
      <w:r w:rsidRPr="00F23856">
        <w:rPr>
          <w:rFonts w:eastAsia="Times New Roman" w:cstheme="minorHAnsi"/>
          <w:lang w:eastAsia="pl-PL"/>
        </w:rPr>
        <w:t>Informacje na temat zarządzania plikami cookies w poszczególnych przeglądarkach internetowych – w tym w szczególności instrukcje zablokowania odbierania plików cookies – można znaleźć na stronach dedykowanych poszczególnym przeglądarkom:</w:t>
      </w:r>
    </w:p>
    <w:p w14:paraId="37AEB178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 xml:space="preserve">Chrome: https://support.google.com/chrome/answer/95647?hl=pl </w:t>
      </w:r>
    </w:p>
    <w:p w14:paraId="43DB1EC3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>Firefox: https://support.mozilla.org/pl/kb/ciasteczka</w:t>
      </w:r>
    </w:p>
    <w:p w14:paraId="4837F455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>Internet Explorer: https://support.microsoft.com/pl-pl/help/17442/windows-internet-explorer-delete-manage-cookies</w:t>
      </w:r>
    </w:p>
    <w:p w14:paraId="25A54463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>Microsoft Edge: https://support.microsoft.com/pl-pl/help/4468242/microsoft-edge-browsing-data-and-privacy-microsoft-privacy</w:t>
      </w:r>
    </w:p>
    <w:p w14:paraId="503D45D5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>Opera: https://help.opera.com/pl/latest/web-preferences/#cookies</w:t>
      </w:r>
    </w:p>
    <w:p w14:paraId="59ACDB3D" w14:textId="77777777" w:rsidR="001473AB" w:rsidRPr="00F23856" w:rsidRDefault="001473AB" w:rsidP="00463994">
      <w:pPr>
        <w:numPr>
          <w:ilvl w:val="1"/>
          <w:numId w:val="35"/>
        </w:numPr>
        <w:shd w:val="clear" w:color="auto" w:fill="FFFFFF"/>
        <w:tabs>
          <w:tab w:val="clear" w:pos="1440"/>
          <w:tab w:val="num" w:pos="1276"/>
        </w:tabs>
        <w:spacing w:before="20" w:after="40" w:line="240" w:lineRule="auto"/>
        <w:ind w:left="1276"/>
        <w:jc w:val="both"/>
        <w:rPr>
          <w:rFonts w:eastAsia="Times New Roman" w:cstheme="minorHAnsi"/>
          <w:lang w:val="en-US" w:eastAsia="pl-PL"/>
        </w:rPr>
      </w:pPr>
      <w:r w:rsidRPr="00F23856">
        <w:rPr>
          <w:rFonts w:eastAsia="Times New Roman" w:cstheme="minorHAnsi"/>
          <w:lang w:val="en-US" w:eastAsia="pl-PL"/>
        </w:rPr>
        <w:t>Safari: https://support.apple.com/pl-pl/HT201265</w:t>
      </w:r>
    </w:p>
    <w:p w14:paraId="3600AA9A" w14:textId="3D67C149" w:rsidR="00075BF0" w:rsidRPr="004544DC" w:rsidRDefault="001473AB" w:rsidP="00463994">
      <w:pPr>
        <w:pStyle w:val="Akapitzlist"/>
        <w:numPr>
          <w:ilvl w:val="0"/>
          <w:numId w:val="25"/>
        </w:numPr>
        <w:shd w:val="clear" w:color="auto" w:fill="FFFFFF"/>
        <w:spacing w:beforeLines="40" w:before="96" w:afterLines="40" w:after="96" w:line="240" w:lineRule="auto"/>
        <w:contextualSpacing w:val="0"/>
        <w:jc w:val="both"/>
        <w:rPr>
          <w:rFonts w:cstheme="minorHAnsi"/>
          <w:b/>
        </w:rPr>
      </w:pPr>
      <w:r w:rsidRPr="004544DC">
        <w:rPr>
          <w:rFonts w:eastAsia="Times New Roman" w:cstheme="minorHAnsi"/>
          <w:lang w:eastAsia="pl-PL"/>
        </w:rPr>
        <w:lastRenderedPageBreak/>
        <w:t>Użytkownicy, którzy po zapoznaniu się z dostępnymi informacjami nie chcą, aby pliki cookies oraz inne technologie pozostały zachowane w przeglądarce internetowej urządzenia, powinni usunąć je ze swojej przeglądarki po zakończeniu wizyty w Serwisie.</w:t>
      </w:r>
    </w:p>
    <w:sectPr w:rsidR="00075BF0" w:rsidRPr="004544DC" w:rsidSect="0087105A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35AA" w14:textId="77777777" w:rsidR="00A766B0" w:rsidRDefault="00A766B0">
      <w:pPr>
        <w:spacing w:after="0" w:line="240" w:lineRule="auto"/>
      </w:pPr>
      <w:r>
        <w:separator/>
      </w:r>
    </w:p>
  </w:endnote>
  <w:endnote w:type="continuationSeparator" w:id="0">
    <w:p w14:paraId="25E72F57" w14:textId="77777777" w:rsidR="00A766B0" w:rsidRDefault="00A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63285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60CBAC" w14:textId="77777777" w:rsidR="000940AF" w:rsidRPr="00C00D5A" w:rsidRDefault="000940AF">
            <w:pPr>
              <w:pStyle w:val="Stopka"/>
              <w:jc w:val="right"/>
              <w:rPr>
                <w:sz w:val="20"/>
                <w:szCs w:val="20"/>
              </w:rPr>
            </w:pPr>
            <w:r w:rsidRPr="00C00D5A">
              <w:rPr>
                <w:sz w:val="20"/>
                <w:szCs w:val="20"/>
              </w:rPr>
              <w:t xml:space="preserve">Strona </w:t>
            </w:r>
            <w:r w:rsidRPr="00C00D5A">
              <w:rPr>
                <w:sz w:val="20"/>
                <w:szCs w:val="20"/>
              </w:rPr>
              <w:fldChar w:fldCharType="begin"/>
            </w:r>
            <w:r w:rsidRPr="00C00D5A">
              <w:rPr>
                <w:sz w:val="20"/>
                <w:szCs w:val="20"/>
              </w:rPr>
              <w:instrText>PAGE</w:instrText>
            </w:r>
            <w:r w:rsidRPr="00C00D5A">
              <w:rPr>
                <w:sz w:val="20"/>
                <w:szCs w:val="20"/>
              </w:rPr>
              <w:fldChar w:fldCharType="separate"/>
            </w:r>
            <w:r w:rsidRPr="00C00D5A">
              <w:rPr>
                <w:sz w:val="20"/>
                <w:szCs w:val="20"/>
              </w:rPr>
              <w:t>2</w:t>
            </w:r>
            <w:r w:rsidRPr="00C00D5A">
              <w:rPr>
                <w:sz w:val="20"/>
                <w:szCs w:val="20"/>
              </w:rPr>
              <w:fldChar w:fldCharType="end"/>
            </w:r>
            <w:r w:rsidRPr="00C00D5A">
              <w:rPr>
                <w:sz w:val="20"/>
                <w:szCs w:val="20"/>
              </w:rPr>
              <w:t xml:space="preserve"> z </w:t>
            </w:r>
            <w:r w:rsidRPr="00C00D5A">
              <w:rPr>
                <w:sz w:val="20"/>
                <w:szCs w:val="20"/>
              </w:rPr>
              <w:fldChar w:fldCharType="begin"/>
            </w:r>
            <w:r w:rsidRPr="00C00D5A">
              <w:rPr>
                <w:sz w:val="20"/>
                <w:szCs w:val="20"/>
              </w:rPr>
              <w:instrText>NUMPAGES</w:instrText>
            </w:r>
            <w:r w:rsidRPr="00C00D5A">
              <w:rPr>
                <w:sz w:val="20"/>
                <w:szCs w:val="20"/>
              </w:rPr>
              <w:fldChar w:fldCharType="separate"/>
            </w:r>
            <w:r w:rsidRPr="00C00D5A">
              <w:rPr>
                <w:sz w:val="20"/>
                <w:szCs w:val="20"/>
              </w:rPr>
              <w:t>2</w:t>
            </w:r>
            <w:r w:rsidRPr="00C00D5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725881" w14:textId="77777777" w:rsidR="000940AF" w:rsidRPr="00C00D5A" w:rsidRDefault="000940A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0FB1" w14:textId="77777777" w:rsidR="00A766B0" w:rsidRDefault="00A766B0">
      <w:pPr>
        <w:spacing w:after="0" w:line="240" w:lineRule="auto"/>
      </w:pPr>
      <w:r>
        <w:separator/>
      </w:r>
    </w:p>
  </w:footnote>
  <w:footnote w:type="continuationSeparator" w:id="0">
    <w:p w14:paraId="02A48CF1" w14:textId="77777777" w:rsidR="00A766B0" w:rsidRDefault="00A7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8BE"/>
    <w:multiLevelType w:val="hybridMultilevel"/>
    <w:tmpl w:val="7FB2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513"/>
    <w:multiLevelType w:val="hybridMultilevel"/>
    <w:tmpl w:val="F1AC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67E"/>
    <w:multiLevelType w:val="hybridMultilevel"/>
    <w:tmpl w:val="051A0B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215BC"/>
    <w:multiLevelType w:val="hybridMultilevel"/>
    <w:tmpl w:val="00A415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C00"/>
    <w:multiLevelType w:val="hybridMultilevel"/>
    <w:tmpl w:val="278C85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134B1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E25"/>
    <w:multiLevelType w:val="hybridMultilevel"/>
    <w:tmpl w:val="74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4F02"/>
    <w:multiLevelType w:val="hybridMultilevel"/>
    <w:tmpl w:val="236C3D9A"/>
    <w:lvl w:ilvl="0" w:tplc="193A4C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1077"/>
    <w:multiLevelType w:val="hybridMultilevel"/>
    <w:tmpl w:val="9F782D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F6E67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B6D3D"/>
    <w:multiLevelType w:val="hybridMultilevel"/>
    <w:tmpl w:val="3A402388"/>
    <w:lvl w:ilvl="0" w:tplc="F0FE01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1AD8"/>
    <w:multiLevelType w:val="multilevel"/>
    <w:tmpl w:val="0C382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3263B"/>
    <w:multiLevelType w:val="hybridMultilevel"/>
    <w:tmpl w:val="B4F81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B1A3F"/>
    <w:multiLevelType w:val="hybridMultilevel"/>
    <w:tmpl w:val="1D42B8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940D5"/>
    <w:multiLevelType w:val="hybridMultilevel"/>
    <w:tmpl w:val="D2BAC5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3AB4"/>
    <w:multiLevelType w:val="multilevel"/>
    <w:tmpl w:val="726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C1E9E"/>
    <w:multiLevelType w:val="hybridMultilevel"/>
    <w:tmpl w:val="B94C3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13172B"/>
    <w:multiLevelType w:val="hybridMultilevel"/>
    <w:tmpl w:val="18302F7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6A7CFE"/>
    <w:multiLevelType w:val="hybridMultilevel"/>
    <w:tmpl w:val="86224526"/>
    <w:lvl w:ilvl="0" w:tplc="193A4C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21B1D"/>
    <w:multiLevelType w:val="hybridMultilevel"/>
    <w:tmpl w:val="A3021A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A57E4"/>
    <w:multiLevelType w:val="hybridMultilevel"/>
    <w:tmpl w:val="C8086FFC"/>
    <w:lvl w:ilvl="0" w:tplc="8FE02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4E33"/>
    <w:multiLevelType w:val="hybridMultilevel"/>
    <w:tmpl w:val="97E6D6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F01ED"/>
    <w:multiLevelType w:val="hybridMultilevel"/>
    <w:tmpl w:val="40627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DA057E"/>
    <w:multiLevelType w:val="hybridMultilevel"/>
    <w:tmpl w:val="7E00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3711"/>
    <w:multiLevelType w:val="multilevel"/>
    <w:tmpl w:val="7FC0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6108C"/>
    <w:multiLevelType w:val="hybridMultilevel"/>
    <w:tmpl w:val="D62859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37D2D"/>
    <w:multiLevelType w:val="hybridMultilevel"/>
    <w:tmpl w:val="FF0293CE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75442"/>
    <w:multiLevelType w:val="hybridMultilevel"/>
    <w:tmpl w:val="772AF2CE"/>
    <w:lvl w:ilvl="0" w:tplc="F0FE01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94FED"/>
    <w:multiLevelType w:val="hybridMultilevel"/>
    <w:tmpl w:val="F77A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07D58"/>
    <w:multiLevelType w:val="hybridMultilevel"/>
    <w:tmpl w:val="DE9463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840E7"/>
    <w:multiLevelType w:val="multilevel"/>
    <w:tmpl w:val="4190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63423"/>
    <w:multiLevelType w:val="multilevel"/>
    <w:tmpl w:val="70A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23A0A"/>
    <w:multiLevelType w:val="hybridMultilevel"/>
    <w:tmpl w:val="20965DD6"/>
    <w:lvl w:ilvl="0" w:tplc="2E82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539DE"/>
    <w:multiLevelType w:val="hybridMultilevel"/>
    <w:tmpl w:val="1D62ACA6"/>
    <w:lvl w:ilvl="0" w:tplc="F0FE01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E16E9"/>
    <w:multiLevelType w:val="hybridMultilevel"/>
    <w:tmpl w:val="4C52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8AF"/>
    <w:multiLevelType w:val="multilevel"/>
    <w:tmpl w:val="0C382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1841A1"/>
    <w:multiLevelType w:val="hybridMultilevel"/>
    <w:tmpl w:val="620023E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A46E6E">
      <w:start w:val="1"/>
      <w:numFmt w:val="lowerLetter"/>
      <w:lvlText w:val="%2)"/>
      <w:lvlJc w:val="left"/>
      <w:pPr>
        <w:ind w:left="2149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F25B5"/>
    <w:multiLevelType w:val="hybridMultilevel"/>
    <w:tmpl w:val="740C7658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030F9"/>
    <w:multiLevelType w:val="hybridMultilevel"/>
    <w:tmpl w:val="04DE2B7A"/>
    <w:lvl w:ilvl="0" w:tplc="04150011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229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A530404"/>
    <w:multiLevelType w:val="hybridMultilevel"/>
    <w:tmpl w:val="8CE825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644A99"/>
    <w:multiLevelType w:val="multilevel"/>
    <w:tmpl w:val="4C4A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D3C12"/>
    <w:multiLevelType w:val="hybridMultilevel"/>
    <w:tmpl w:val="7D0242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533978">
    <w:abstractNumId w:val="5"/>
  </w:num>
  <w:num w:numId="2" w16cid:durableId="1549560930">
    <w:abstractNumId w:val="6"/>
  </w:num>
  <w:num w:numId="3" w16cid:durableId="1746225965">
    <w:abstractNumId w:val="1"/>
  </w:num>
  <w:num w:numId="4" w16cid:durableId="492992219">
    <w:abstractNumId w:val="9"/>
  </w:num>
  <w:num w:numId="5" w16cid:durableId="176382696">
    <w:abstractNumId w:val="36"/>
  </w:num>
  <w:num w:numId="6" w16cid:durableId="2110612852">
    <w:abstractNumId w:val="0"/>
  </w:num>
  <w:num w:numId="7" w16cid:durableId="1908609223">
    <w:abstractNumId w:val="20"/>
  </w:num>
  <w:num w:numId="8" w16cid:durableId="295796133">
    <w:abstractNumId w:val="26"/>
  </w:num>
  <w:num w:numId="9" w16cid:durableId="862015879">
    <w:abstractNumId w:val="11"/>
  </w:num>
  <w:num w:numId="10" w16cid:durableId="925116421">
    <w:abstractNumId w:val="23"/>
  </w:num>
  <w:num w:numId="11" w16cid:durableId="71700284">
    <w:abstractNumId w:val="35"/>
  </w:num>
  <w:num w:numId="12" w16cid:durableId="123275648">
    <w:abstractNumId w:val="33"/>
  </w:num>
  <w:num w:numId="13" w16cid:durableId="1170749907">
    <w:abstractNumId w:val="32"/>
  </w:num>
  <w:num w:numId="14" w16cid:durableId="621151704">
    <w:abstractNumId w:val="37"/>
  </w:num>
  <w:num w:numId="15" w16cid:durableId="1070466728">
    <w:abstractNumId w:val="38"/>
  </w:num>
  <w:num w:numId="16" w16cid:durableId="47002227">
    <w:abstractNumId w:val="19"/>
  </w:num>
  <w:num w:numId="17" w16cid:durableId="601498325">
    <w:abstractNumId w:val="27"/>
  </w:num>
  <w:num w:numId="18" w16cid:durableId="1696466527">
    <w:abstractNumId w:val="4"/>
  </w:num>
  <w:num w:numId="19" w16cid:durableId="1436561388">
    <w:abstractNumId w:val="8"/>
  </w:num>
  <w:num w:numId="20" w16cid:durableId="949358688">
    <w:abstractNumId w:val="13"/>
  </w:num>
  <w:num w:numId="21" w16cid:durableId="393940087">
    <w:abstractNumId w:val="41"/>
  </w:num>
  <w:num w:numId="22" w16cid:durableId="800419556">
    <w:abstractNumId w:val="10"/>
  </w:num>
  <w:num w:numId="23" w16cid:durableId="324015007">
    <w:abstractNumId w:val="17"/>
  </w:num>
  <w:num w:numId="24" w16cid:durableId="1702197854">
    <w:abstractNumId w:val="21"/>
  </w:num>
  <w:num w:numId="25" w16cid:durableId="83232975">
    <w:abstractNumId w:val="18"/>
  </w:num>
  <w:num w:numId="26" w16cid:durableId="178744430">
    <w:abstractNumId w:val="34"/>
  </w:num>
  <w:num w:numId="27" w16cid:durableId="2113434115">
    <w:abstractNumId w:val="7"/>
  </w:num>
  <w:num w:numId="28" w16cid:durableId="1392195664">
    <w:abstractNumId w:val="3"/>
  </w:num>
  <w:num w:numId="29" w16cid:durableId="1456094733">
    <w:abstractNumId w:val="28"/>
  </w:num>
  <w:num w:numId="30" w16cid:durableId="1200780457">
    <w:abstractNumId w:val="2"/>
  </w:num>
  <w:num w:numId="31" w16cid:durableId="670640907">
    <w:abstractNumId w:val="25"/>
  </w:num>
  <w:num w:numId="32" w16cid:durableId="915941412">
    <w:abstractNumId w:val="12"/>
  </w:num>
  <w:num w:numId="33" w16cid:durableId="1363747703">
    <w:abstractNumId w:val="30"/>
  </w:num>
  <w:num w:numId="34" w16cid:durableId="2141922816">
    <w:abstractNumId w:val="29"/>
  </w:num>
  <w:num w:numId="35" w16cid:durableId="492378379">
    <w:abstractNumId w:val="24"/>
  </w:num>
  <w:num w:numId="36" w16cid:durableId="779035918">
    <w:abstractNumId w:val="31"/>
  </w:num>
  <w:num w:numId="37" w16cid:durableId="57947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683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8309604">
    <w:abstractNumId w:val="40"/>
  </w:num>
  <w:num w:numId="40" w16cid:durableId="1514345059">
    <w:abstractNumId w:val="14"/>
  </w:num>
  <w:num w:numId="41" w16cid:durableId="2081247851">
    <w:abstractNumId w:val="22"/>
  </w:num>
  <w:num w:numId="42" w16cid:durableId="197756719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0"/>
    <w:rsid w:val="00047419"/>
    <w:rsid w:val="00052513"/>
    <w:rsid w:val="00056F5D"/>
    <w:rsid w:val="00057C66"/>
    <w:rsid w:val="00075BF0"/>
    <w:rsid w:val="0009405C"/>
    <w:rsid w:val="000940AF"/>
    <w:rsid w:val="000C2E36"/>
    <w:rsid w:val="000D7A0D"/>
    <w:rsid w:val="000F0258"/>
    <w:rsid w:val="000F5BB8"/>
    <w:rsid w:val="001039F0"/>
    <w:rsid w:val="001127E0"/>
    <w:rsid w:val="001315F5"/>
    <w:rsid w:val="001473AB"/>
    <w:rsid w:val="00147D72"/>
    <w:rsid w:val="001526E2"/>
    <w:rsid w:val="00197EA5"/>
    <w:rsid w:val="001B1CEA"/>
    <w:rsid w:val="001D5383"/>
    <w:rsid w:val="001E0E62"/>
    <w:rsid w:val="002106B5"/>
    <w:rsid w:val="0028577A"/>
    <w:rsid w:val="002A41EF"/>
    <w:rsid w:val="002B2750"/>
    <w:rsid w:val="002D061F"/>
    <w:rsid w:val="002F44A4"/>
    <w:rsid w:val="00307FF1"/>
    <w:rsid w:val="00332FF6"/>
    <w:rsid w:val="003510D8"/>
    <w:rsid w:val="003828CF"/>
    <w:rsid w:val="003A4524"/>
    <w:rsid w:val="003B7D94"/>
    <w:rsid w:val="003D22A9"/>
    <w:rsid w:val="003F3FB7"/>
    <w:rsid w:val="004544DC"/>
    <w:rsid w:val="00463994"/>
    <w:rsid w:val="0048360B"/>
    <w:rsid w:val="00495905"/>
    <w:rsid w:val="004C4C30"/>
    <w:rsid w:val="004D1205"/>
    <w:rsid w:val="004E2347"/>
    <w:rsid w:val="004E6E1B"/>
    <w:rsid w:val="004F01CE"/>
    <w:rsid w:val="005119D9"/>
    <w:rsid w:val="00512D39"/>
    <w:rsid w:val="005402F4"/>
    <w:rsid w:val="00574341"/>
    <w:rsid w:val="005853BF"/>
    <w:rsid w:val="00587618"/>
    <w:rsid w:val="00592F2F"/>
    <w:rsid w:val="005B7C03"/>
    <w:rsid w:val="005C5C0C"/>
    <w:rsid w:val="005F439C"/>
    <w:rsid w:val="006200A6"/>
    <w:rsid w:val="00637BF4"/>
    <w:rsid w:val="0064669A"/>
    <w:rsid w:val="00654ED9"/>
    <w:rsid w:val="00671D31"/>
    <w:rsid w:val="00673685"/>
    <w:rsid w:val="0068378C"/>
    <w:rsid w:val="00704113"/>
    <w:rsid w:val="007100F8"/>
    <w:rsid w:val="00732831"/>
    <w:rsid w:val="0076345F"/>
    <w:rsid w:val="007B27F6"/>
    <w:rsid w:val="007B3ABC"/>
    <w:rsid w:val="007E768F"/>
    <w:rsid w:val="00832001"/>
    <w:rsid w:val="0087105A"/>
    <w:rsid w:val="0087733B"/>
    <w:rsid w:val="00892338"/>
    <w:rsid w:val="00892ECC"/>
    <w:rsid w:val="008B0A2F"/>
    <w:rsid w:val="008B0B2A"/>
    <w:rsid w:val="008D301E"/>
    <w:rsid w:val="008D6447"/>
    <w:rsid w:val="008F0255"/>
    <w:rsid w:val="008F4CE6"/>
    <w:rsid w:val="00905D3C"/>
    <w:rsid w:val="00915F31"/>
    <w:rsid w:val="0092157A"/>
    <w:rsid w:val="00970FEA"/>
    <w:rsid w:val="0097682A"/>
    <w:rsid w:val="00982FB4"/>
    <w:rsid w:val="009A4AF9"/>
    <w:rsid w:val="009D6794"/>
    <w:rsid w:val="00A03A59"/>
    <w:rsid w:val="00A13927"/>
    <w:rsid w:val="00A16415"/>
    <w:rsid w:val="00A3444D"/>
    <w:rsid w:val="00A359FD"/>
    <w:rsid w:val="00A70CE3"/>
    <w:rsid w:val="00A766B0"/>
    <w:rsid w:val="00A81E76"/>
    <w:rsid w:val="00A8265A"/>
    <w:rsid w:val="00AC3923"/>
    <w:rsid w:val="00AC56FE"/>
    <w:rsid w:val="00B44A2D"/>
    <w:rsid w:val="00B71F7B"/>
    <w:rsid w:val="00B77E7E"/>
    <w:rsid w:val="00B97A91"/>
    <w:rsid w:val="00BA5E9F"/>
    <w:rsid w:val="00BC341D"/>
    <w:rsid w:val="00C03679"/>
    <w:rsid w:val="00C13C56"/>
    <w:rsid w:val="00C63E4B"/>
    <w:rsid w:val="00C949D7"/>
    <w:rsid w:val="00CB09F7"/>
    <w:rsid w:val="00CB6703"/>
    <w:rsid w:val="00D22857"/>
    <w:rsid w:val="00D45E6F"/>
    <w:rsid w:val="00D703E4"/>
    <w:rsid w:val="00D82205"/>
    <w:rsid w:val="00DE137B"/>
    <w:rsid w:val="00E048A9"/>
    <w:rsid w:val="00E16C72"/>
    <w:rsid w:val="00E16F8E"/>
    <w:rsid w:val="00E33894"/>
    <w:rsid w:val="00E445CA"/>
    <w:rsid w:val="00E55385"/>
    <w:rsid w:val="00E70801"/>
    <w:rsid w:val="00E71086"/>
    <w:rsid w:val="00EC2329"/>
    <w:rsid w:val="00ED0852"/>
    <w:rsid w:val="00ED5F94"/>
    <w:rsid w:val="00EE44C9"/>
    <w:rsid w:val="00F217FD"/>
    <w:rsid w:val="00F23856"/>
    <w:rsid w:val="00F3312C"/>
    <w:rsid w:val="00F668A2"/>
    <w:rsid w:val="00F76074"/>
    <w:rsid w:val="00F76BE6"/>
    <w:rsid w:val="00FA0087"/>
    <w:rsid w:val="00FA0199"/>
    <w:rsid w:val="00FB2794"/>
    <w:rsid w:val="00FC0E9C"/>
    <w:rsid w:val="00FC3932"/>
    <w:rsid w:val="00FD5197"/>
    <w:rsid w:val="00FF6919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E597"/>
  <w15:chartTrackingRefBased/>
  <w15:docId w15:val="{796D9B19-ED52-4C10-B8E9-A321452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F0"/>
  </w:style>
  <w:style w:type="paragraph" w:styleId="Nagwek1">
    <w:name w:val="heading 1"/>
    <w:basedOn w:val="Normalny"/>
    <w:next w:val="Normalny"/>
    <w:link w:val="Nagwek1Znak"/>
    <w:uiPriority w:val="9"/>
    <w:qFormat/>
    <w:rsid w:val="00075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075BF0"/>
    <w:pPr>
      <w:ind w:left="720"/>
      <w:contextualSpacing/>
    </w:pPr>
  </w:style>
  <w:style w:type="character" w:customStyle="1" w:styleId="AkapitzlistZnak">
    <w:name w:val="Akapit z listą Znak"/>
    <w:aliases w:val="Ryzyko Znak"/>
    <w:link w:val="Akapitzlist"/>
    <w:uiPriority w:val="34"/>
    <w:locked/>
    <w:rsid w:val="00075BF0"/>
  </w:style>
  <w:style w:type="character" w:styleId="Hipercze">
    <w:name w:val="Hyperlink"/>
    <w:basedOn w:val="Domylnaczcionkaakapitu"/>
    <w:uiPriority w:val="99"/>
    <w:unhideWhenUsed/>
    <w:rsid w:val="00075BF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BF0"/>
  </w:style>
  <w:style w:type="character" w:styleId="Nierozpoznanawzmianka">
    <w:name w:val="Unresolved Mention"/>
    <w:basedOn w:val="Domylnaczcionkaakapitu"/>
    <w:uiPriority w:val="99"/>
    <w:semiHidden/>
    <w:unhideWhenUsed/>
    <w:rsid w:val="00075B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B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F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12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D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cookies</vt:lpstr>
    </vt:vector>
  </TitlesOfParts>
  <Company>JAMANO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cookies</dc:title>
  <dc:subject/>
  <dc:creator>Sylwia Zalewska-Gawron</dc:creator>
  <cp:keywords/>
  <dc:description/>
  <cp:lastModifiedBy>Jamano sp. z o.o. (3)</cp:lastModifiedBy>
  <cp:revision>5</cp:revision>
  <dcterms:created xsi:type="dcterms:W3CDTF">2023-03-29T08:18:00Z</dcterms:created>
  <dcterms:modified xsi:type="dcterms:W3CDTF">2023-03-29T08:20:00Z</dcterms:modified>
</cp:coreProperties>
</file>